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108"/>
      </w:tblGrid>
      <w:tr w:rsidR="002543C4" w:rsidRPr="008644CD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46" w:type="dxa"/>
            <w:gridSpan w:val="2"/>
          </w:tcPr>
          <w:p w:rsidR="002543C4" w:rsidRPr="001274D7" w:rsidRDefault="002543C4" w:rsidP="007B1CA0">
            <w:pPr>
              <w:pStyle w:val="Titre3"/>
              <w:rPr>
                <w:highlight w:val="green"/>
                <w:lang w:val="pt-BR"/>
              </w:rPr>
            </w:pPr>
            <w:bookmarkStart w:id="0" w:name="_Hlk165989537"/>
            <w:r w:rsidRPr="001274D7">
              <w:rPr>
                <w:highlight w:val="green"/>
                <w:lang w:val="pt-BR"/>
              </w:rPr>
              <w:t>CEFTAZIDIME  750 mg  I.V.  q. 6 h</w:t>
            </w:r>
          </w:p>
          <w:p w:rsidR="002543C4" w:rsidRPr="001274D7" w:rsidRDefault="002543C4" w:rsidP="007B1CA0">
            <w:pPr>
              <w:jc w:val="center"/>
              <w:rPr>
                <w:sz w:val="36"/>
                <w:szCs w:val="36"/>
              </w:rPr>
            </w:pPr>
            <w:r w:rsidRPr="001274D7">
              <w:rPr>
                <w:sz w:val="36"/>
                <w:szCs w:val="36"/>
                <w:highlight w:val="green"/>
              </w:rPr>
              <w:t>(1.5 g/Sac de 12h)</w:t>
            </w:r>
          </w:p>
          <w:p w:rsidR="002543C4" w:rsidRDefault="002543C4" w:rsidP="007B1CA0">
            <w:pPr>
              <w:jc w:val="center"/>
              <w:rPr>
                <w:color w:val="FF0000"/>
              </w:rPr>
            </w:pPr>
          </w:p>
          <w:p w:rsidR="002543C4" w:rsidRPr="008644CD" w:rsidRDefault="002543C4" w:rsidP="007B1CA0">
            <w:pPr>
              <w:rPr>
                <w:sz w:val="36"/>
                <w:lang w:val="pt-BR"/>
              </w:rPr>
            </w:pPr>
            <w:r w:rsidRPr="00724766">
              <w:rPr>
                <w:i/>
                <w:sz w:val="24"/>
              </w:rPr>
              <w:t xml:space="preserve">****UTILISER PRÉFÉRABLEMENT LES </w:t>
            </w:r>
            <w:r w:rsidRPr="00724766">
              <w:rPr>
                <w:b/>
                <w:i/>
                <w:sz w:val="24"/>
              </w:rPr>
              <w:t>DISPOSITIFS ÉLASTOMÉRIQUES</w:t>
            </w:r>
            <w:r w:rsidRPr="00724766">
              <w:rPr>
                <w:i/>
                <w:sz w:val="24"/>
              </w:rPr>
              <w:t xml:space="preserve"> (INTERMATE ET CIE) AU LIEU DE LA POMPE AFIN DE LIMITER LA DÉGRADATION À LA TEMPÉRATURE AMBIANTE (voir PGA # 16126</w:t>
            </w:r>
            <w:proofErr w:type="gramStart"/>
            <w:r w:rsidRPr="00724766">
              <w:rPr>
                <w:i/>
                <w:sz w:val="24"/>
              </w:rPr>
              <w:t>)</w:t>
            </w:r>
            <w:r>
              <w:rPr>
                <w:i/>
                <w:sz w:val="24"/>
              </w:rPr>
              <w:t>*</w:t>
            </w:r>
            <w:proofErr w:type="gramEnd"/>
            <w:r>
              <w:rPr>
                <w:i/>
                <w:sz w:val="24"/>
              </w:rPr>
              <w:t>**</w:t>
            </w:r>
          </w:p>
        </w:tc>
      </w:tr>
      <w:tr w:rsidR="002543C4" w:rsidRPr="008644CD" w:rsidTr="007B1CA0">
        <w:tblPrEx>
          <w:tblCellMar>
            <w:top w:w="0" w:type="dxa"/>
            <w:bottom w:w="0" w:type="dxa"/>
          </w:tblCellMar>
        </w:tblPrEx>
        <w:trPr>
          <w:cantSplit/>
          <w:trHeight w:val="80"/>
        </w:trPr>
        <w:tc>
          <w:tcPr>
            <w:tcW w:w="8446" w:type="dxa"/>
            <w:gridSpan w:val="2"/>
          </w:tcPr>
          <w:p w:rsidR="002543C4" w:rsidRPr="008644CD" w:rsidRDefault="002543C4" w:rsidP="007B1CA0">
            <w:pPr>
              <w:rPr>
                <w:b/>
                <w:sz w:val="24"/>
                <w:lang w:val="pt-BR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46" w:type="dxa"/>
            <w:gridSpan w:val="2"/>
          </w:tcPr>
          <w:p w:rsidR="002543C4" w:rsidRDefault="002543C4" w:rsidP="007B1CA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PRÉPARATION :</w:t>
            </w:r>
          </w:p>
          <w:p w:rsidR="002543C4" w:rsidRDefault="002543C4" w:rsidP="007B1CA0">
            <w:pPr>
              <w:rPr>
                <w:b/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Peser sac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pStyle w:val="Titre4"/>
            </w:pPr>
            <w:r>
              <w:t xml:space="preserve">Si </w:t>
            </w:r>
            <w:r>
              <w:sym w:font="Symbol" w:char="F03C"/>
            </w:r>
            <w:r>
              <w:t xml:space="preserve"> 286 g : ne pas utiliser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Si 286-296 g : O.K. utiliser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 xml:space="preserve">Si </w:t>
            </w:r>
            <w:r>
              <w:rPr>
                <w:sz w:val="24"/>
              </w:rPr>
              <w:sym w:font="Symbol" w:char="F03E"/>
            </w:r>
            <w:r>
              <w:rPr>
                <w:sz w:val="24"/>
              </w:rPr>
              <w:t xml:space="preserve"> 296 g : retirer quantité (</w:t>
            </w:r>
            <w:smartTag w:uri="urn:schemas-microsoft-com:office:smarttags" w:element="metricconverter">
              <w:smartTagPr>
                <w:attr w:name="ProductID" w:val="1 g"/>
              </w:smartTagPr>
              <w:r>
                <w:rPr>
                  <w:sz w:val="24"/>
                </w:rPr>
                <w:t>1 g</w:t>
              </w:r>
            </w:smartTag>
            <w:r>
              <w:rPr>
                <w:sz w:val="24"/>
              </w:rPr>
              <w:t xml:space="preserve"> = 1 ml) pour obtenir </w:t>
            </w:r>
            <w:smartTag w:uri="urn:schemas-microsoft-com:office:smarttags" w:element="metricconverter">
              <w:smartTagPr>
                <w:attr w:name="ProductID" w:val="296 g"/>
              </w:smartTagPr>
              <w:r>
                <w:rPr>
                  <w:sz w:val="24"/>
                </w:rPr>
                <w:t>296 g</w:t>
              </w:r>
            </w:smartTag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Volume sac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 xml:space="preserve">250 ml de </w:t>
            </w:r>
            <w:proofErr w:type="spellStart"/>
            <w:r>
              <w:rPr>
                <w:sz w:val="24"/>
              </w:rPr>
              <w:t>NaCl</w:t>
            </w:r>
            <w:proofErr w:type="spellEnd"/>
            <w:r>
              <w:rPr>
                <w:sz w:val="24"/>
              </w:rPr>
              <w:t xml:space="preserve"> 0.9%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Diluer fiole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smartTag w:uri="urn:schemas-microsoft-com:office:smarttags" w:element="metricconverter">
              <w:smartTagPr>
                <w:attr w:name="ProductID" w:val="6 g"/>
              </w:smartTagPr>
              <w:r>
                <w:rPr>
                  <w:sz w:val="24"/>
                </w:rPr>
                <w:t>6 g</w:t>
              </w:r>
            </w:smartTag>
            <w:r>
              <w:rPr>
                <w:sz w:val="24"/>
              </w:rPr>
              <w:t xml:space="preserve"> avec 56 ml d’eau stérile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smartTag w:uri="urn:schemas-microsoft-com:office:smarttags" w:element="metricconverter">
              <w:smartTagPr>
                <w:attr w:name="ProductID" w:val="2 g"/>
              </w:smartTagPr>
              <w:r>
                <w:rPr>
                  <w:sz w:val="24"/>
                </w:rPr>
                <w:t>2 g</w:t>
              </w:r>
            </w:smartTag>
            <w:r>
              <w:rPr>
                <w:sz w:val="24"/>
              </w:rPr>
              <w:t xml:space="preserve"> avec 19 ml d’eau stérile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Conc</w:t>
            </w:r>
            <w:proofErr w:type="spellEnd"/>
            <w:r>
              <w:rPr>
                <w:sz w:val="24"/>
              </w:rPr>
              <w:t>. 100 mg/ml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Injecter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15 ml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Concentration finale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5 mg/ml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Enlever l’air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46" w:type="dxa"/>
            <w:gridSpan w:val="2"/>
          </w:tcPr>
          <w:p w:rsidR="002543C4" w:rsidRDefault="002543C4" w:rsidP="007B1CA0">
            <w:pPr>
              <w:rPr>
                <w:b/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46" w:type="dxa"/>
            <w:gridSpan w:val="2"/>
          </w:tcPr>
          <w:p w:rsidR="002543C4" w:rsidRDefault="002543C4" w:rsidP="007B1CA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CONSERVATION* :</w:t>
            </w:r>
          </w:p>
          <w:p w:rsidR="002543C4" w:rsidRDefault="002543C4" w:rsidP="007B1CA0">
            <w:pPr>
              <w:rPr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Stabilité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Soluté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T.P. : (</w:t>
            </w:r>
            <w:r w:rsidRPr="00090EDD">
              <w:rPr>
                <w:b/>
                <w:sz w:val="24"/>
              </w:rPr>
              <w:t>1</w:t>
            </w:r>
            <w:r w:rsidRPr="00BA5795">
              <w:rPr>
                <w:b/>
                <w:sz w:val="24"/>
              </w:rPr>
              <w:t>2 heures</w:t>
            </w:r>
            <w:r>
              <w:rPr>
                <w:b/>
                <w:sz w:val="24"/>
              </w:rPr>
              <w:t>)</w:t>
            </w:r>
          </w:p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T.R. : </w:t>
            </w:r>
            <w:r>
              <w:rPr>
                <w:b/>
                <w:sz w:val="24"/>
              </w:rPr>
              <w:t>9</w:t>
            </w:r>
            <w:r w:rsidRPr="00BA5795">
              <w:rPr>
                <w:b/>
                <w:sz w:val="24"/>
              </w:rPr>
              <w:t xml:space="preserve"> jours</w:t>
            </w:r>
            <w:r>
              <w:rPr>
                <w:sz w:val="24"/>
              </w:rPr>
              <w:t xml:space="preserve">  (14j)</w:t>
            </w:r>
          </w:p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 xml:space="preserve">Concentration : 1 – </w:t>
            </w:r>
            <w:r w:rsidRPr="00090EDD">
              <w:rPr>
                <w:sz w:val="24"/>
              </w:rPr>
              <w:t>3</w:t>
            </w:r>
            <w:r>
              <w:rPr>
                <w:sz w:val="24"/>
              </w:rPr>
              <w:t>0 mg/</w:t>
            </w:r>
            <w:proofErr w:type="spellStart"/>
            <w:r>
              <w:rPr>
                <w:sz w:val="24"/>
              </w:rPr>
              <w:t>mL</w:t>
            </w:r>
            <w:proofErr w:type="spellEnd"/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46" w:type="dxa"/>
            <w:gridSpan w:val="2"/>
          </w:tcPr>
          <w:p w:rsidR="002543C4" w:rsidRDefault="002543C4" w:rsidP="007B1CA0">
            <w:pPr>
              <w:rPr>
                <w:b/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46" w:type="dxa"/>
            <w:gridSpan w:val="2"/>
          </w:tcPr>
          <w:p w:rsidR="002543C4" w:rsidRDefault="002543C4" w:rsidP="007B1CA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PROGRAMMATION :</w:t>
            </w:r>
            <w:r>
              <w:rPr>
                <w:b/>
                <w:sz w:val="24"/>
              </w:rPr>
              <w:tab/>
              <w:t xml:space="preserve">12 h </w:t>
            </w:r>
          </w:p>
          <w:p w:rsidR="002543C4" w:rsidRDefault="002543C4" w:rsidP="007B1CA0">
            <w:pPr>
              <w:rPr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Volume total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280 ml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Volume dose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128 ml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Période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1 h 15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Cycle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6 h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TVO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0.5 ml/h (4.75 ml)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Surplus </w:t>
            </w:r>
            <w:r w:rsidRPr="00090EDD">
              <w:rPr>
                <w:sz w:val="24"/>
              </w:rPr>
              <w:t>moyen</w:t>
            </w:r>
            <w:r>
              <w:rPr>
                <w:sz w:val="24"/>
              </w:rPr>
              <w:t>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19 ml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* Références :</w:t>
            </w:r>
          </w:p>
          <w:p w:rsidR="002543C4" w:rsidRPr="00F457BE" w:rsidRDefault="002543C4" w:rsidP="007B1CA0">
            <w:pPr>
              <w:rPr>
                <w:color w:val="FF0000"/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2543C4">
            <w:pPr>
              <w:numPr>
                <w:ilvl w:val="0"/>
                <w:numId w:val="1"/>
              </w:numPr>
              <w:rPr>
                <w:sz w:val="24"/>
              </w:rPr>
            </w:pPr>
            <w:proofErr w:type="spellStart"/>
            <w:r>
              <w:rPr>
                <w:sz w:val="24"/>
              </w:rPr>
              <w:t>Trissel</w:t>
            </w:r>
            <w:proofErr w:type="spellEnd"/>
            <w:r>
              <w:rPr>
                <w:sz w:val="24"/>
              </w:rPr>
              <w:t xml:space="preserve"> 2003</w:t>
            </w:r>
          </w:p>
          <w:p w:rsidR="002543C4" w:rsidRDefault="002543C4" w:rsidP="002543C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Info Médicale Eli Lilly 2000</w:t>
            </w:r>
          </w:p>
          <w:p w:rsidR="002543C4" w:rsidRDefault="002543C4" w:rsidP="002543C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AHFS 2000</w:t>
            </w:r>
          </w:p>
          <w:p w:rsidR="002543C4" w:rsidRDefault="002543C4" w:rsidP="002543C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Bing 2013</w:t>
            </w:r>
          </w:p>
          <w:p w:rsidR="002543C4" w:rsidRDefault="002543C4" w:rsidP="002543C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Normes 2014 OPQ</w:t>
            </w:r>
          </w:p>
          <w:p w:rsidR="002543C4" w:rsidRDefault="002543C4" w:rsidP="002543C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PGA # 16126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</w:tr>
    </w:tbl>
    <w:bookmarkEnd w:id="0"/>
    <w:p w:rsidR="002543C4" w:rsidRPr="00090EDD" w:rsidRDefault="002543C4" w:rsidP="002543C4">
      <w:pPr>
        <w:pStyle w:val="Titre9"/>
      </w:pPr>
      <w:r w:rsidRPr="00090EDD">
        <w:t xml:space="preserve">Marie-Josée Lachance   2024/05/07; vérifiée par Alexandrine </w:t>
      </w:r>
      <w:proofErr w:type="spellStart"/>
      <w:r w:rsidRPr="00090EDD">
        <w:t>Coulombe</w:t>
      </w:r>
      <w:proofErr w:type="spellEnd"/>
      <w:r>
        <w:t xml:space="preserve"> 2025</w:t>
      </w:r>
    </w:p>
    <w:p w:rsidR="002543C4" w:rsidRPr="00090EDD" w:rsidRDefault="002543C4" w:rsidP="002543C4">
      <w:r w:rsidRPr="00090EDD">
        <w:t>7 mai 2024 (</w:t>
      </w:r>
      <w:proofErr w:type="spellStart"/>
      <w:r w:rsidRPr="00090EDD">
        <w:t>mjl</w:t>
      </w:r>
      <w:proofErr w:type="spellEnd"/>
      <w:r w:rsidRPr="00090EDD">
        <w:t>) est codé Ariane Dev ok, et pompe ok</w:t>
      </w:r>
      <w:r>
        <w:t xml:space="preserve"> (</w:t>
      </w:r>
      <w:r w:rsidRPr="00090EDD">
        <w:rPr>
          <w:highlight w:val="green"/>
        </w:rPr>
        <w:t>à activer dans la pompe) AC juin 2025</w:t>
      </w:r>
    </w:p>
    <w:tbl>
      <w:tblPr>
        <w:tblW w:w="0" w:type="auto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108"/>
      </w:tblGrid>
      <w:tr w:rsidR="002543C4" w:rsidRPr="008644CD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46" w:type="dxa"/>
            <w:gridSpan w:val="2"/>
          </w:tcPr>
          <w:p w:rsidR="002543C4" w:rsidRPr="001274D7" w:rsidRDefault="002543C4" w:rsidP="007B1CA0">
            <w:pPr>
              <w:pStyle w:val="Titre3"/>
              <w:rPr>
                <w:lang w:val="pt-BR"/>
              </w:rPr>
            </w:pPr>
            <w:r w:rsidRPr="000906AC">
              <w:rPr>
                <w:lang w:val="en-CA"/>
              </w:rPr>
              <w:lastRenderedPageBreak/>
              <w:br w:type="page"/>
            </w:r>
            <w:bookmarkStart w:id="1" w:name="_Hlk166588380"/>
            <w:r w:rsidRPr="001274D7">
              <w:rPr>
                <w:lang w:val="pt-BR"/>
              </w:rPr>
              <w:t>CEFTAZIDIME  1.5 g  I.V.  q. 6 h</w:t>
            </w:r>
          </w:p>
          <w:p w:rsidR="002543C4" w:rsidRPr="001274D7" w:rsidRDefault="002543C4" w:rsidP="007B1CA0">
            <w:pPr>
              <w:jc w:val="center"/>
              <w:rPr>
                <w:b/>
                <w:sz w:val="36"/>
                <w:szCs w:val="36"/>
              </w:rPr>
            </w:pPr>
            <w:r w:rsidRPr="001274D7">
              <w:rPr>
                <w:b/>
                <w:sz w:val="36"/>
                <w:szCs w:val="36"/>
              </w:rPr>
              <w:t>(3 g /Sac de 12h)</w:t>
            </w:r>
          </w:p>
          <w:p w:rsidR="002543C4" w:rsidRDefault="002543C4" w:rsidP="007B1CA0">
            <w:pPr>
              <w:jc w:val="center"/>
              <w:rPr>
                <w:color w:val="FF0000"/>
              </w:rPr>
            </w:pPr>
          </w:p>
          <w:p w:rsidR="002543C4" w:rsidRPr="008644CD" w:rsidRDefault="002543C4" w:rsidP="007B1CA0">
            <w:pPr>
              <w:rPr>
                <w:sz w:val="36"/>
                <w:lang w:val="pt-BR"/>
              </w:rPr>
            </w:pPr>
            <w:r w:rsidRPr="00724766">
              <w:rPr>
                <w:i/>
                <w:sz w:val="24"/>
              </w:rPr>
              <w:t xml:space="preserve">****UTILISER PRÉFÉRABLEMENT LES </w:t>
            </w:r>
            <w:r w:rsidRPr="00724766">
              <w:rPr>
                <w:b/>
                <w:i/>
                <w:sz w:val="24"/>
              </w:rPr>
              <w:t>DISPOSITIFS ÉLASTOMÉRIQUES</w:t>
            </w:r>
            <w:r w:rsidRPr="00724766">
              <w:rPr>
                <w:i/>
                <w:sz w:val="24"/>
              </w:rPr>
              <w:t xml:space="preserve"> (INTERMATE ET CIE) AU LIEU DE LA POMPE AFIN DE LIMITER LA DÉGRADATION À LA TEMPÉRATURE AMBIANTE (voir PGA # 16126</w:t>
            </w:r>
            <w:proofErr w:type="gramStart"/>
            <w:r w:rsidRPr="00724766">
              <w:rPr>
                <w:i/>
                <w:sz w:val="24"/>
              </w:rPr>
              <w:t>)</w:t>
            </w:r>
            <w:r>
              <w:rPr>
                <w:i/>
                <w:sz w:val="24"/>
              </w:rPr>
              <w:t>*</w:t>
            </w:r>
            <w:proofErr w:type="gramEnd"/>
            <w:r>
              <w:rPr>
                <w:i/>
                <w:sz w:val="24"/>
              </w:rPr>
              <w:t>**</w:t>
            </w:r>
          </w:p>
        </w:tc>
      </w:tr>
      <w:tr w:rsidR="002543C4" w:rsidRPr="008644CD" w:rsidTr="007B1CA0">
        <w:tblPrEx>
          <w:tblCellMar>
            <w:top w:w="0" w:type="dxa"/>
            <w:bottom w:w="0" w:type="dxa"/>
          </w:tblCellMar>
        </w:tblPrEx>
        <w:trPr>
          <w:cantSplit/>
          <w:trHeight w:val="80"/>
        </w:trPr>
        <w:tc>
          <w:tcPr>
            <w:tcW w:w="8446" w:type="dxa"/>
            <w:gridSpan w:val="2"/>
          </w:tcPr>
          <w:p w:rsidR="002543C4" w:rsidRPr="008644CD" w:rsidRDefault="002543C4" w:rsidP="007B1CA0">
            <w:pPr>
              <w:rPr>
                <w:b/>
                <w:sz w:val="24"/>
                <w:lang w:val="pt-BR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46" w:type="dxa"/>
            <w:gridSpan w:val="2"/>
          </w:tcPr>
          <w:p w:rsidR="002543C4" w:rsidRDefault="002543C4" w:rsidP="007B1CA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PRÉPARATION :</w:t>
            </w:r>
          </w:p>
          <w:p w:rsidR="002543C4" w:rsidRDefault="002543C4" w:rsidP="007B1CA0">
            <w:pPr>
              <w:rPr>
                <w:b/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Peser sac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pStyle w:val="Titre4"/>
            </w:pPr>
            <w:r>
              <w:t xml:space="preserve">Si </w:t>
            </w:r>
            <w:r>
              <w:sym w:font="Symbol" w:char="F03C"/>
            </w:r>
            <w:r>
              <w:t xml:space="preserve"> 286 g : ne pas utiliser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Si 286-296 g : O.K. utiliser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 xml:space="preserve">Si </w:t>
            </w:r>
            <w:r>
              <w:rPr>
                <w:sz w:val="24"/>
              </w:rPr>
              <w:sym w:font="Symbol" w:char="F03E"/>
            </w:r>
            <w:r>
              <w:rPr>
                <w:sz w:val="24"/>
              </w:rPr>
              <w:t xml:space="preserve"> 296 g : retirer quantité (</w:t>
            </w:r>
            <w:smartTag w:uri="urn:schemas-microsoft-com:office:smarttags" w:element="metricconverter">
              <w:smartTagPr>
                <w:attr w:name="ProductID" w:val="1 g"/>
              </w:smartTagPr>
              <w:r>
                <w:rPr>
                  <w:sz w:val="24"/>
                </w:rPr>
                <w:t>1 g</w:t>
              </w:r>
            </w:smartTag>
            <w:r>
              <w:rPr>
                <w:sz w:val="24"/>
              </w:rPr>
              <w:t xml:space="preserve"> = 1 ml) pour obtenir </w:t>
            </w:r>
            <w:smartTag w:uri="urn:schemas-microsoft-com:office:smarttags" w:element="metricconverter">
              <w:smartTagPr>
                <w:attr w:name="ProductID" w:val="296 g"/>
              </w:smartTagPr>
              <w:r>
                <w:rPr>
                  <w:sz w:val="24"/>
                </w:rPr>
                <w:t>296 g</w:t>
              </w:r>
            </w:smartTag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Volume sac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 xml:space="preserve">250 ml de </w:t>
            </w:r>
            <w:proofErr w:type="spellStart"/>
            <w:r>
              <w:rPr>
                <w:sz w:val="24"/>
              </w:rPr>
              <w:t>NaCl</w:t>
            </w:r>
            <w:proofErr w:type="spellEnd"/>
            <w:r>
              <w:rPr>
                <w:sz w:val="24"/>
              </w:rPr>
              <w:t xml:space="preserve"> 0.9%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Diluer fiole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smartTag w:uri="urn:schemas-microsoft-com:office:smarttags" w:element="metricconverter">
              <w:smartTagPr>
                <w:attr w:name="ProductID" w:val="6 g"/>
              </w:smartTagPr>
              <w:r>
                <w:rPr>
                  <w:sz w:val="24"/>
                </w:rPr>
                <w:t>6 g</w:t>
              </w:r>
            </w:smartTag>
            <w:r>
              <w:rPr>
                <w:sz w:val="24"/>
              </w:rPr>
              <w:t xml:space="preserve"> avec 56 ml d’eau stérile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smartTag w:uri="urn:schemas-microsoft-com:office:smarttags" w:element="metricconverter">
              <w:smartTagPr>
                <w:attr w:name="ProductID" w:val="2 g"/>
              </w:smartTagPr>
              <w:r>
                <w:rPr>
                  <w:sz w:val="24"/>
                </w:rPr>
                <w:t>2 g</w:t>
              </w:r>
            </w:smartTag>
            <w:r>
              <w:rPr>
                <w:sz w:val="24"/>
              </w:rPr>
              <w:t xml:space="preserve"> avec 19 ml d’eau stérile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Conc</w:t>
            </w:r>
            <w:proofErr w:type="spellEnd"/>
            <w:r>
              <w:rPr>
                <w:sz w:val="24"/>
              </w:rPr>
              <w:t>. 100 mg/ml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Injecter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30 ml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Concentration finale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5 mg/ml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Enlever l’air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46" w:type="dxa"/>
            <w:gridSpan w:val="2"/>
          </w:tcPr>
          <w:p w:rsidR="002543C4" w:rsidRDefault="002543C4" w:rsidP="007B1CA0">
            <w:pPr>
              <w:rPr>
                <w:b/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46" w:type="dxa"/>
            <w:gridSpan w:val="2"/>
          </w:tcPr>
          <w:p w:rsidR="002543C4" w:rsidRDefault="002543C4" w:rsidP="007B1CA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CONSERVATION* :</w:t>
            </w:r>
          </w:p>
          <w:p w:rsidR="002543C4" w:rsidRDefault="002543C4" w:rsidP="007B1CA0">
            <w:pPr>
              <w:rPr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Stabilité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Soluté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T.P. : (1</w:t>
            </w:r>
            <w:r w:rsidRPr="00BA5795">
              <w:rPr>
                <w:b/>
                <w:sz w:val="24"/>
              </w:rPr>
              <w:t>2 heures</w:t>
            </w:r>
            <w:r>
              <w:rPr>
                <w:b/>
                <w:sz w:val="24"/>
              </w:rPr>
              <w:t>)</w:t>
            </w:r>
          </w:p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T.R. : </w:t>
            </w:r>
            <w:r>
              <w:rPr>
                <w:b/>
                <w:sz w:val="24"/>
              </w:rPr>
              <w:t>9</w:t>
            </w:r>
            <w:r w:rsidRPr="00BA5795">
              <w:rPr>
                <w:b/>
                <w:sz w:val="24"/>
              </w:rPr>
              <w:t xml:space="preserve"> jours</w:t>
            </w:r>
            <w:r>
              <w:rPr>
                <w:sz w:val="24"/>
              </w:rPr>
              <w:t xml:space="preserve">  (14j)</w:t>
            </w:r>
          </w:p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 xml:space="preserve">Concentration : 1 – </w:t>
            </w:r>
            <w:r w:rsidRPr="001274D7">
              <w:rPr>
                <w:sz w:val="24"/>
              </w:rPr>
              <w:t>3</w:t>
            </w:r>
            <w:r>
              <w:rPr>
                <w:sz w:val="24"/>
              </w:rPr>
              <w:t>0 mg/</w:t>
            </w:r>
            <w:proofErr w:type="spellStart"/>
            <w:r>
              <w:rPr>
                <w:sz w:val="24"/>
              </w:rPr>
              <w:t>mL</w:t>
            </w:r>
            <w:proofErr w:type="spellEnd"/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46" w:type="dxa"/>
            <w:gridSpan w:val="2"/>
          </w:tcPr>
          <w:p w:rsidR="002543C4" w:rsidRDefault="002543C4" w:rsidP="007B1CA0">
            <w:pPr>
              <w:rPr>
                <w:b/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46" w:type="dxa"/>
            <w:gridSpan w:val="2"/>
          </w:tcPr>
          <w:p w:rsidR="002543C4" w:rsidRDefault="002543C4" w:rsidP="007B1CA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PROGRAMMATION :</w:t>
            </w:r>
            <w:r>
              <w:rPr>
                <w:b/>
                <w:sz w:val="24"/>
              </w:rPr>
              <w:tab/>
              <w:t xml:space="preserve">12 h </w:t>
            </w:r>
          </w:p>
          <w:p w:rsidR="002543C4" w:rsidRDefault="002543C4" w:rsidP="007B1CA0">
            <w:pPr>
              <w:rPr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Volume total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295 ml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Volume dose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Pr="001274D7" w:rsidRDefault="002543C4" w:rsidP="007B1CA0">
            <w:pPr>
              <w:rPr>
                <w:sz w:val="24"/>
              </w:rPr>
            </w:pPr>
            <w:r w:rsidRPr="001274D7">
              <w:rPr>
                <w:sz w:val="24"/>
              </w:rPr>
              <w:t>135 ml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Période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1 h 15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Cycle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6 h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TVO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0.5 ml/h (4.75 ml)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Surplus </w:t>
            </w:r>
            <w:r w:rsidRPr="001274D7">
              <w:rPr>
                <w:sz w:val="24"/>
              </w:rPr>
              <w:t>moyen</w:t>
            </w:r>
            <w:r>
              <w:rPr>
                <w:sz w:val="24"/>
              </w:rPr>
              <w:t>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20 ml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* Références :</w:t>
            </w:r>
          </w:p>
          <w:p w:rsidR="002543C4" w:rsidRPr="00F457BE" w:rsidRDefault="002543C4" w:rsidP="007B1CA0">
            <w:pPr>
              <w:rPr>
                <w:color w:val="FF0000"/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2543C4">
            <w:pPr>
              <w:numPr>
                <w:ilvl w:val="0"/>
                <w:numId w:val="1"/>
              </w:numPr>
              <w:rPr>
                <w:sz w:val="24"/>
              </w:rPr>
            </w:pPr>
            <w:proofErr w:type="spellStart"/>
            <w:r>
              <w:rPr>
                <w:sz w:val="24"/>
              </w:rPr>
              <w:t>Trissel</w:t>
            </w:r>
            <w:proofErr w:type="spellEnd"/>
            <w:r>
              <w:rPr>
                <w:sz w:val="24"/>
              </w:rPr>
              <w:t xml:space="preserve"> 2003</w:t>
            </w:r>
          </w:p>
          <w:p w:rsidR="002543C4" w:rsidRDefault="002543C4" w:rsidP="002543C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Info Médicale Eli Lilly 2000</w:t>
            </w:r>
          </w:p>
          <w:p w:rsidR="002543C4" w:rsidRPr="0012153A" w:rsidRDefault="002543C4" w:rsidP="002543C4">
            <w:pPr>
              <w:numPr>
                <w:ilvl w:val="0"/>
                <w:numId w:val="1"/>
              </w:numPr>
              <w:rPr>
                <w:strike/>
                <w:sz w:val="24"/>
              </w:rPr>
            </w:pPr>
            <w:r w:rsidRPr="0012153A">
              <w:rPr>
                <w:strike/>
                <w:sz w:val="24"/>
              </w:rPr>
              <w:t>AHFS 2000</w:t>
            </w:r>
          </w:p>
          <w:p w:rsidR="002543C4" w:rsidRDefault="002543C4" w:rsidP="002543C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Bing 2013</w:t>
            </w:r>
          </w:p>
          <w:p w:rsidR="002543C4" w:rsidRDefault="002543C4" w:rsidP="002543C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Normes 2014 OPQ</w:t>
            </w:r>
          </w:p>
          <w:p w:rsidR="002543C4" w:rsidRDefault="002543C4" w:rsidP="002543C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PGA # 16126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</w:tr>
    </w:tbl>
    <w:bookmarkEnd w:id="1"/>
    <w:p w:rsidR="002543C4" w:rsidRPr="001274D7" w:rsidRDefault="002543C4" w:rsidP="002543C4">
      <w:pPr>
        <w:pStyle w:val="Titre9"/>
      </w:pPr>
      <w:proofErr w:type="gramStart"/>
      <w:r w:rsidRPr="001274D7">
        <w:t>créée</w:t>
      </w:r>
      <w:proofErr w:type="gramEnd"/>
      <w:r w:rsidRPr="001274D7">
        <w:t xml:space="preserve"> :   Marie-Josée Lachance   2024/05/14; vérifiée par Alexandrine </w:t>
      </w:r>
      <w:proofErr w:type="spellStart"/>
      <w:r w:rsidRPr="001274D7">
        <w:t>Coulombe</w:t>
      </w:r>
      <w:proofErr w:type="spellEnd"/>
    </w:p>
    <w:p w:rsidR="002543C4" w:rsidRPr="002543C4" w:rsidRDefault="002543C4" w:rsidP="002543C4">
      <w:r w:rsidRPr="001274D7">
        <w:t>7 mai 2024 (</w:t>
      </w:r>
      <w:proofErr w:type="spellStart"/>
      <w:r w:rsidRPr="001274D7">
        <w:t>mjl</w:t>
      </w:r>
      <w:proofErr w:type="spellEnd"/>
      <w:r w:rsidRPr="001274D7">
        <w:t xml:space="preserve">) est codé Ariane Dev ok, et pompe ok. </w:t>
      </w:r>
      <w:r w:rsidRPr="001274D7">
        <w:rPr>
          <w:highlight w:val="green"/>
        </w:rPr>
        <w:t>À activer dans la pompe. AC</w:t>
      </w:r>
      <w:bookmarkStart w:id="2" w:name="_GoBack"/>
      <w:bookmarkEnd w:id="2"/>
      <w:r>
        <w:rPr>
          <w:color w:val="FF0000"/>
        </w:rPr>
        <w:br w:type="page"/>
      </w:r>
    </w:p>
    <w:tbl>
      <w:tblPr>
        <w:tblW w:w="0" w:type="auto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108"/>
      </w:tblGrid>
      <w:tr w:rsidR="002543C4" w:rsidRPr="008644CD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46" w:type="dxa"/>
            <w:gridSpan w:val="2"/>
          </w:tcPr>
          <w:p w:rsidR="002543C4" w:rsidRPr="001274D7" w:rsidRDefault="002543C4" w:rsidP="007B1CA0">
            <w:pPr>
              <w:pStyle w:val="Titre3"/>
              <w:rPr>
                <w:lang w:val="pt-BR"/>
              </w:rPr>
            </w:pPr>
            <w:r w:rsidRPr="001274D7">
              <w:rPr>
                <w:lang w:val="pt-BR"/>
              </w:rPr>
              <w:lastRenderedPageBreak/>
              <w:t>CEFTAZIDIME  2 g  I.V.  q. 6 h</w:t>
            </w:r>
          </w:p>
          <w:p w:rsidR="002543C4" w:rsidRPr="001274D7" w:rsidRDefault="002543C4" w:rsidP="007B1CA0">
            <w:pPr>
              <w:jc w:val="center"/>
              <w:rPr>
                <w:sz w:val="36"/>
                <w:szCs w:val="36"/>
              </w:rPr>
            </w:pPr>
            <w:r w:rsidRPr="001274D7">
              <w:rPr>
                <w:sz w:val="36"/>
                <w:szCs w:val="36"/>
              </w:rPr>
              <w:t>(4 g / sac de 12h)</w:t>
            </w:r>
          </w:p>
          <w:p w:rsidR="002543C4" w:rsidRDefault="002543C4" w:rsidP="007B1CA0">
            <w:pPr>
              <w:jc w:val="center"/>
              <w:rPr>
                <w:color w:val="FF0000"/>
              </w:rPr>
            </w:pPr>
          </w:p>
          <w:p w:rsidR="002543C4" w:rsidRPr="008644CD" w:rsidRDefault="002543C4" w:rsidP="007B1CA0">
            <w:pPr>
              <w:rPr>
                <w:sz w:val="36"/>
                <w:lang w:val="pt-BR"/>
              </w:rPr>
            </w:pPr>
            <w:r w:rsidRPr="00724766">
              <w:rPr>
                <w:i/>
                <w:sz w:val="24"/>
              </w:rPr>
              <w:t xml:space="preserve">****UTILISER PRÉFÉRABLEMENT LES </w:t>
            </w:r>
            <w:r w:rsidRPr="00724766">
              <w:rPr>
                <w:b/>
                <w:i/>
                <w:sz w:val="24"/>
              </w:rPr>
              <w:t>DISPOSITIFS ÉLASTOMÉRIQUES</w:t>
            </w:r>
            <w:r w:rsidRPr="00724766">
              <w:rPr>
                <w:i/>
                <w:sz w:val="24"/>
              </w:rPr>
              <w:t xml:space="preserve"> (INTERMATE ET CIE) AU LIEU DE LA POMPE AFIN DE LIMITER LA DÉGRADATION À LA TEMPÉRATURE AMBIANTE (voir PGA # 16126</w:t>
            </w:r>
            <w:proofErr w:type="gramStart"/>
            <w:r w:rsidRPr="00724766">
              <w:rPr>
                <w:i/>
                <w:sz w:val="24"/>
              </w:rPr>
              <w:t>)</w:t>
            </w:r>
            <w:r>
              <w:rPr>
                <w:i/>
                <w:sz w:val="24"/>
              </w:rPr>
              <w:t>*</w:t>
            </w:r>
            <w:proofErr w:type="gramEnd"/>
            <w:r>
              <w:rPr>
                <w:i/>
                <w:sz w:val="24"/>
              </w:rPr>
              <w:t>**</w:t>
            </w:r>
          </w:p>
        </w:tc>
      </w:tr>
      <w:tr w:rsidR="002543C4" w:rsidRPr="008644CD" w:rsidTr="007B1CA0">
        <w:tblPrEx>
          <w:tblCellMar>
            <w:top w:w="0" w:type="dxa"/>
            <w:bottom w:w="0" w:type="dxa"/>
          </w:tblCellMar>
        </w:tblPrEx>
        <w:trPr>
          <w:cantSplit/>
          <w:trHeight w:val="80"/>
        </w:trPr>
        <w:tc>
          <w:tcPr>
            <w:tcW w:w="8446" w:type="dxa"/>
            <w:gridSpan w:val="2"/>
          </w:tcPr>
          <w:p w:rsidR="002543C4" w:rsidRPr="008644CD" w:rsidRDefault="002543C4" w:rsidP="007B1CA0">
            <w:pPr>
              <w:rPr>
                <w:b/>
                <w:sz w:val="24"/>
                <w:lang w:val="pt-BR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46" w:type="dxa"/>
            <w:gridSpan w:val="2"/>
          </w:tcPr>
          <w:p w:rsidR="002543C4" w:rsidRDefault="002543C4" w:rsidP="007B1CA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PRÉPARATION :</w:t>
            </w:r>
          </w:p>
          <w:p w:rsidR="002543C4" w:rsidRDefault="002543C4" w:rsidP="007B1CA0">
            <w:pPr>
              <w:rPr>
                <w:b/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Peser sac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pStyle w:val="Titre4"/>
            </w:pPr>
            <w:r>
              <w:t xml:space="preserve">Si </w:t>
            </w:r>
            <w:r>
              <w:sym w:font="Symbol" w:char="F03C"/>
            </w:r>
            <w:r>
              <w:t xml:space="preserve"> 286 g : ne pas utiliser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Si 286-296 g : O.K. utiliser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 xml:space="preserve">Si </w:t>
            </w:r>
            <w:r>
              <w:rPr>
                <w:sz w:val="24"/>
              </w:rPr>
              <w:sym w:font="Symbol" w:char="F03E"/>
            </w:r>
            <w:r>
              <w:rPr>
                <w:sz w:val="24"/>
              </w:rPr>
              <w:t xml:space="preserve"> 296 g : retirer quantité (</w:t>
            </w:r>
            <w:smartTag w:uri="urn:schemas-microsoft-com:office:smarttags" w:element="metricconverter">
              <w:smartTagPr>
                <w:attr w:name="ProductID" w:val="1 g"/>
              </w:smartTagPr>
              <w:r>
                <w:rPr>
                  <w:sz w:val="24"/>
                </w:rPr>
                <w:t>1 g</w:t>
              </w:r>
            </w:smartTag>
            <w:r>
              <w:rPr>
                <w:sz w:val="24"/>
              </w:rPr>
              <w:t xml:space="preserve"> = 1 ml) pour obtenir </w:t>
            </w:r>
            <w:smartTag w:uri="urn:schemas-microsoft-com:office:smarttags" w:element="metricconverter">
              <w:smartTagPr>
                <w:attr w:name="ProductID" w:val="296 g"/>
              </w:smartTagPr>
              <w:r>
                <w:rPr>
                  <w:sz w:val="24"/>
                </w:rPr>
                <w:t>296 g</w:t>
              </w:r>
            </w:smartTag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Volume sac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 xml:space="preserve">250 ml de </w:t>
            </w:r>
            <w:proofErr w:type="spellStart"/>
            <w:r>
              <w:rPr>
                <w:sz w:val="24"/>
              </w:rPr>
              <w:t>NaCl</w:t>
            </w:r>
            <w:proofErr w:type="spellEnd"/>
            <w:r>
              <w:rPr>
                <w:sz w:val="24"/>
              </w:rPr>
              <w:t xml:space="preserve"> 0.9%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Diluer fiole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smartTag w:uri="urn:schemas-microsoft-com:office:smarttags" w:element="metricconverter">
              <w:smartTagPr>
                <w:attr w:name="ProductID" w:val="6 g"/>
              </w:smartTagPr>
              <w:r>
                <w:rPr>
                  <w:sz w:val="24"/>
                </w:rPr>
                <w:t>6 g</w:t>
              </w:r>
            </w:smartTag>
            <w:r>
              <w:rPr>
                <w:sz w:val="24"/>
              </w:rPr>
              <w:t xml:space="preserve"> avec 56 ml d’eau stérile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smartTag w:uri="urn:schemas-microsoft-com:office:smarttags" w:element="metricconverter">
              <w:smartTagPr>
                <w:attr w:name="ProductID" w:val="2 g"/>
              </w:smartTagPr>
              <w:r>
                <w:rPr>
                  <w:sz w:val="24"/>
                </w:rPr>
                <w:t>2 g</w:t>
              </w:r>
            </w:smartTag>
            <w:r>
              <w:rPr>
                <w:sz w:val="24"/>
              </w:rPr>
              <w:t xml:space="preserve"> avec 19 ml d’eau stérile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Conc</w:t>
            </w:r>
            <w:proofErr w:type="spellEnd"/>
            <w:r>
              <w:rPr>
                <w:sz w:val="24"/>
              </w:rPr>
              <w:t>. 100 mg/ml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Injecter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40 ml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Concentration finale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26 mg/ml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Enlever l’air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46" w:type="dxa"/>
            <w:gridSpan w:val="2"/>
          </w:tcPr>
          <w:p w:rsidR="002543C4" w:rsidRDefault="002543C4" w:rsidP="007B1CA0">
            <w:pPr>
              <w:rPr>
                <w:b/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46" w:type="dxa"/>
            <w:gridSpan w:val="2"/>
          </w:tcPr>
          <w:p w:rsidR="002543C4" w:rsidRDefault="002543C4" w:rsidP="007B1CA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CONSERVATION* :</w:t>
            </w:r>
          </w:p>
          <w:p w:rsidR="002543C4" w:rsidRDefault="002543C4" w:rsidP="007B1CA0">
            <w:pPr>
              <w:rPr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Stabilité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Soluté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T.P. : (</w:t>
            </w:r>
            <w:r w:rsidRPr="00F815AF">
              <w:rPr>
                <w:b/>
                <w:sz w:val="24"/>
              </w:rPr>
              <w:t>12</w:t>
            </w:r>
            <w:r w:rsidRPr="00BA5795">
              <w:rPr>
                <w:b/>
                <w:sz w:val="24"/>
              </w:rPr>
              <w:t xml:space="preserve"> heures</w:t>
            </w:r>
            <w:r>
              <w:rPr>
                <w:b/>
                <w:sz w:val="24"/>
              </w:rPr>
              <w:t>)</w:t>
            </w:r>
          </w:p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T.R. : </w:t>
            </w:r>
            <w:r>
              <w:rPr>
                <w:b/>
                <w:sz w:val="24"/>
              </w:rPr>
              <w:t>9</w:t>
            </w:r>
            <w:r w:rsidRPr="00BA5795">
              <w:rPr>
                <w:b/>
                <w:sz w:val="24"/>
              </w:rPr>
              <w:t xml:space="preserve"> jours</w:t>
            </w:r>
            <w:r>
              <w:rPr>
                <w:sz w:val="24"/>
              </w:rPr>
              <w:t xml:space="preserve">  (14j)</w:t>
            </w:r>
          </w:p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 xml:space="preserve">Concentration : 1 – </w:t>
            </w:r>
            <w:r w:rsidRPr="00CD7E10">
              <w:rPr>
                <w:color w:val="FF0000"/>
                <w:sz w:val="24"/>
              </w:rPr>
              <w:t>3</w:t>
            </w:r>
            <w:r>
              <w:rPr>
                <w:sz w:val="24"/>
              </w:rPr>
              <w:t>0 mg/</w:t>
            </w:r>
            <w:proofErr w:type="spellStart"/>
            <w:r>
              <w:rPr>
                <w:sz w:val="24"/>
              </w:rPr>
              <w:t>mL</w:t>
            </w:r>
            <w:proofErr w:type="spellEnd"/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46" w:type="dxa"/>
            <w:gridSpan w:val="2"/>
          </w:tcPr>
          <w:p w:rsidR="002543C4" w:rsidRDefault="002543C4" w:rsidP="007B1CA0">
            <w:pPr>
              <w:rPr>
                <w:b/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46" w:type="dxa"/>
            <w:gridSpan w:val="2"/>
          </w:tcPr>
          <w:p w:rsidR="002543C4" w:rsidRDefault="002543C4" w:rsidP="007B1CA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PROGRAMMATION :</w:t>
            </w:r>
            <w:r>
              <w:rPr>
                <w:b/>
                <w:sz w:val="24"/>
              </w:rPr>
              <w:tab/>
              <w:t xml:space="preserve">12 h </w:t>
            </w:r>
          </w:p>
          <w:p w:rsidR="002543C4" w:rsidRDefault="002543C4" w:rsidP="007B1CA0">
            <w:pPr>
              <w:rPr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Volume total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305 ml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Volume dose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Pr="001274D7" w:rsidRDefault="002543C4" w:rsidP="007B1CA0">
            <w:pPr>
              <w:rPr>
                <w:sz w:val="24"/>
              </w:rPr>
            </w:pPr>
            <w:r w:rsidRPr="001274D7">
              <w:rPr>
                <w:sz w:val="24"/>
              </w:rPr>
              <w:t>140 ml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Période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1 h 15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Cycle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6 h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TVO 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0.5 ml/h (4.75 ml)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Surplus </w:t>
            </w:r>
            <w:r w:rsidRPr="001274D7">
              <w:rPr>
                <w:sz w:val="24"/>
              </w:rPr>
              <w:t>moyen</w:t>
            </w:r>
            <w:r>
              <w:rPr>
                <w:sz w:val="24"/>
              </w:rPr>
              <w:t>:</w:t>
            </w: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20 ml</w:t>
            </w: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7B1CA0">
            <w:pPr>
              <w:rPr>
                <w:sz w:val="24"/>
              </w:rPr>
            </w:pPr>
          </w:p>
        </w:tc>
      </w:tr>
      <w:tr w:rsidR="002543C4" w:rsidTr="007B1CA0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right w:val="nil"/>
            </w:tcBorders>
          </w:tcPr>
          <w:p w:rsidR="002543C4" w:rsidRDefault="002543C4" w:rsidP="007B1CA0">
            <w:pPr>
              <w:rPr>
                <w:sz w:val="24"/>
              </w:rPr>
            </w:pPr>
            <w:r>
              <w:rPr>
                <w:sz w:val="24"/>
              </w:rPr>
              <w:t>* Références :</w:t>
            </w:r>
          </w:p>
          <w:p w:rsidR="002543C4" w:rsidRPr="00F457BE" w:rsidRDefault="002543C4" w:rsidP="007B1CA0">
            <w:pPr>
              <w:rPr>
                <w:color w:val="FF0000"/>
                <w:sz w:val="24"/>
              </w:rPr>
            </w:pPr>
          </w:p>
        </w:tc>
        <w:tc>
          <w:tcPr>
            <w:tcW w:w="6108" w:type="dxa"/>
            <w:tcBorders>
              <w:left w:val="nil"/>
            </w:tcBorders>
          </w:tcPr>
          <w:p w:rsidR="002543C4" w:rsidRDefault="002543C4" w:rsidP="002543C4">
            <w:pPr>
              <w:numPr>
                <w:ilvl w:val="0"/>
                <w:numId w:val="1"/>
              </w:numPr>
              <w:rPr>
                <w:sz w:val="24"/>
              </w:rPr>
            </w:pPr>
            <w:proofErr w:type="spellStart"/>
            <w:r>
              <w:rPr>
                <w:sz w:val="24"/>
              </w:rPr>
              <w:t>Trissel</w:t>
            </w:r>
            <w:proofErr w:type="spellEnd"/>
            <w:r>
              <w:rPr>
                <w:sz w:val="24"/>
              </w:rPr>
              <w:t xml:space="preserve"> 2003</w:t>
            </w:r>
          </w:p>
          <w:p w:rsidR="002543C4" w:rsidRDefault="002543C4" w:rsidP="002543C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Info Médicale Eli Lilly 2000</w:t>
            </w:r>
          </w:p>
          <w:p w:rsidR="002543C4" w:rsidRDefault="002543C4" w:rsidP="002543C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AHFS 2000</w:t>
            </w:r>
          </w:p>
          <w:p w:rsidR="002543C4" w:rsidRDefault="002543C4" w:rsidP="002543C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Bing 2013</w:t>
            </w:r>
          </w:p>
          <w:p w:rsidR="002543C4" w:rsidRDefault="002543C4" w:rsidP="002543C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Normes 2014 OPQ</w:t>
            </w:r>
          </w:p>
          <w:p w:rsidR="002543C4" w:rsidRDefault="002543C4" w:rsidP="002543C4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PGA # 16126</w:t>
            </w:r>
          </w:p>
        </w:tc>
      </w:tr>
    </w:tbl>
    <w:p w:rsidR="002543C4" w:rsidRPr="001274D7" w:rsidRDefault="002543C4" w:rsidP="002543C4">
      <w:pPr>
        <w:pStyle w:val="Titre9"/>
      </w:pPr>
      <w:proofErr w:type="gramStart"/>
      <w:r w:rsidRPr="001274D7">
        <w:t>créée</w:t>
      </w:r>
      <w:proofErr w:type="gramEnd"/>
      <w:r w:rsidRPr="001274D7">
        <w:t xml:space="preserve"> :   Marie-Josée Lachance   2024/05/14; vérifiée par Alexandrine </w:t>
      </w:r>
      <w:proofErr w:type="spellStart"/>
      <w:r w:rsidRPr="001274D7">
        <w:t>Coulombe</w:t>
      </w:r>
      <w:proofErr w:type="spellEnd"/>
    </w:p>
    <w:p w:rsidR="002543C4" w:rsidRPr="001274D7" w:rsidRDefault="002543C4" w:rsidP="002543C4">
      <w:r w:rsidRPr="001274D7">
        <w:t>7 mai 2024 (</w:t>
      </w:r>
      <w:proofErr w:type="spellStart"/>
      <w:r w:rsidRPr="001274D7">
        <w:t>mjl</w:t>
      </w:r>
      <w:proofErr w:type="spellEnd"/>
      <w:r w:rsidRPr="001274D7">
        <w:t>) est codé Ariane Dev ok, et pompe ok</w:t>
      </w:r>
      <w:r>
        <w:t xml:space="preserve">. </w:t>
      </w:r>
      <w:r w:rsidRPr="001274D7">
        <w:rPr>
          <w:highlight w:val="green"/>
        </w:rPr>
        <w:t>À activer dans la pompe AC</w:t>
      </w:r>
    </w:p>
    <w:p w:rsidR="00504D9B" w:rsidRDefault="00504D9B" w:rsidP="002543C4"/>
    <w:sectPr w:rsidR="00504D9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32F52"/>
    <w:multiLevelType w:val="singleLevel"/>
    <w:tmpl w:val="50646C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C4"/>
    <w:rsid w:val="002543C4"/>
    <w:rsid w:val="0050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2543C4"/>
    <w:pPr>
      <w:keepNext/>
      <w:jc w:val="center"/>
      <w:outlineLvl w:val="2"/>
    </w:pPr>
    <w:rPr>
      <w:b/>
      <w:bCs/>
      <w:sz w:val="36"/>
      <w:szCs w:val="36"/>
    </w:rPr>
  </w:style>
  <w:style w:type="paragraph" w:styleId="Titre4">
    <w:name w:val="heading 4"/>
    <w:basedOn w:val="Normal"/>
    <w:next w:val="Normal"/>
    <w:link w:val="Titre4Car"/>
    <w:qFormat/>
    <w:rsid w:val="002543C4"/>
    <w:pPr>
      <w:keepNext/>
      <w:outlineLvl w:val="3"/>
    </w:pPr>
    <w:rPr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2543C4"/>
    <w:pPr>
      <w:keepNext/>
      <w:outlineLvl w:val="8"/>
    </w:pPr>
    <w:rPr>
      <w:b/>
      <w:bCs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2543C4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4Car">
    <w:name w:val="Titre 4 Car"/>
    <w:basedOn w:val="Policepardfaut"/>
    <w:link w:val="Titre4"/>
    <w:rsid w:val="002543C4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2543C4"/>
    <w:rPr>
      <w:rFonts w:ascii="Times New Roman" w:eastAsia="Times New Roman" w:hAnsi="Times New Roman" w:cs="Times New Roman"/>
      <w:b/>
      <w:bCs/>
      <w:i/>
      <w:iCs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2543C4"/>
    <w:pPr>
      <w:keepNext/>
      <w:jc w:val="center"/>
      <w:outlineLvl w:val="2"/>
    </w:pPr>
    <w:rPr>
      <w:b/>
      <w:bCs/>
      <w:sz w:val="36"/>
      <w:szCs w:val="36"/>
    </w:rPr>
  </w:style>
  <w:style w:type="paragraph" w:styleId="Titre4">
    <w:name w:val="heading 4"/>
    <w:basedOn w:val="Normal"/>
    <w:next w:val="Normal"/>
    <w:link w:val="Titre4Car"/>
    <w:qFormat/>
    <w:rsid w:val="002543C4"/>
    <w:pPr>
      <w:keepNext/>
      <w:outlineLvl w:val="3"/>
    </w:pPr>
    <w:rPr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2543C4"/>
    <w:pPr>
      <w:keepNext/>
      <w:outlineLvl w:val="8"/>
    </w:pPr>
    <w:rPr>
      <w:b/>
      <w:bCs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2543C4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4Car">
    <w:name w:val="Titre 4 Car"/>
    <w:basedOn w:val="Policepardfaut"/>
    <w:link w:val="Titre4"/>
    <w:rsid w:val="002543C4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2543C4"/>
    <w:rPr>
      <w:rFonts w:ascii="Times New Roman" w:eastAsia="Times New Roman" w:hAnsi="Times New Roman" w:cs="Times New Roman"/>
      <w:b/>
      <w:bCs/>
      <w:i/>
      <w:iCs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518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CIUSSSE-CHUS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Alexandrine Coulombe</dc:creator>
  <cp:lastModifiedBy>Alexandrine Coulombe</cp:lastModifiedBy>
  <cp:revision>1</cp:revision>
  <dcterms:created xsi:type="dcterms:W3CDTF">2025-06-16T19:08:00Z</dcterms:created>
  <dcterms:modified xsi:type="dcterms:W3CDTF">2025-06-16T19:10:00Z</dcterms:modified>
</cp:coreProperties>
</file>